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B8" w:rsidRDefault="00EC0EB8">
      <w:pPr>
        <w:jc w:val="center"/>
        <w:rPr>
          <w:rFonts w:cs="Times New Roman"/>
          <w:b/>
          <w:bCs/>
          <w:sz w:val="28"/>
          <w:szCs w:val="28"/>
        </w:rPr>
      </w:pPr>
    </w:p>
    <w:p w:rsidR="00A14959" w:rsidRPr="00244B4F" w:rsidRDefault="00C912B3">
      <w:pPr>
        <w:jc w:val="center"/>
        <w:rPr>
          <w:rFonts w:cs="Times New Roman"/>
          <w:b/>
          <w:bCs/>
          <w:sz w:val="28"/>
          <w:szCs w:val="28"/>
        </w:rPr>
      </w:pPr>
      <w:r w:rsidRPr="00244B4F">
        <w:rPr>
          <w:rFonts w:cs="Times New Roman"/>
          <w:b/>
          <w:bCs/>
          <w:sz w:val="28"/>
          <w:szCs w:val="28"/>
        </w:rPr>
        <w:t>ОПРОСНЫЙ ЛИСТ НА ПОСТАВКУ ШКАФОВ УПРАВЛЕНИЯ ДЛЯ ЭЛЕКТРО</w:t>
      </w:r>
      <w:r w:rsidR="003E7582" w:rsidRPr="00244B4F">
        <w:rPr>
          <w:rFonts w:cs="Times New Roman"/>
          <w:b/>
          <w:bCs/>
          <w:sz w:val="28"/>
          <w:szCs w:val="28"/>
        </w:rPr>
        <w:t xml:space="preserve">ПЕЧЕЙ </w:t>
      </w:r>
    </w:p>
    <w:p w:rsidR="003E7582" w:rsidRPr="0066229E" w:rsidRDefault="003E7582">
      <w:pPr>
        <w:jc w:val="center"/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83"/>
      </w:tblGrid>
      <w:tr w:rsidR="00C912B3" w:rsidRPr="00244B4F" w:rsidTr="0066229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  <w:r w:rsidRPr="00244B4F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B4F">
              <w:rPr>
                <w:rFonts w:cs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244B4F" w:rsidP="003E7582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B4F">
              <w:rPr>
                <w:rFonts w:cs="Times New Roman"/>
                <w:b/>
                <w:bCs/>
                <w:sz w:val="28"/>
                <w:szCs w:val="28"/>
              </w:rPr>
              <w:t>Варианты о</w:t>
            </w:r>
            <w:r w:rsidR="00C912B3" w:rsidRPr="00244B4F">
              <w:rPr>
                <w:rFonts w:cs="Times New Roman"/>
                <w:b/>
                <w:bCs/>
                <w:sz w:val="28"/>
                <w:szCs w:val="28"/>
              </w:rPr>
              <w:t>твет</w:t>
            </w:r>
            <w:r w:rsidRPr="00244B4F">
              <w:rPr>
                <w:rFonts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(укажите Ваше значение) </w:t>
            </w:r>
          </w:p>
        </w:tc>
      </w:tr>
      <w:tr w:rsidR="00244B4F" w:rsidRPr="00244B4F" w:rsidTr="0066229E">
        <w:trPr>
          <w:trHeight w:val="8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B4F" w:rsidRPr="00244B4F" w:rsidRDefault="00244B4F" w:rsidP="00244B4F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B4F" w:rsidRPr="00244B4F" w:rsidRDefault="00244B4F">
            <w:pPr>
              <w:pStyle w:val="a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или марка электропечи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B4F" w:rsidRPr="00244B4F" w:rsidRDefault="00244B4F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СШО 10.15/10</w:t>
            </w:r>
          </w:p>
        </w:tc>
      </w:tr>
      <w:tr w:rsidR="00C912B3" w:rsidRPr="00244B4F" w:rsidTr="0066229E">
        <w:trPr>
          <w:trHeight w:val="8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244B4F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Количество независимых зон</w:t>
            </w:r>
            <w:r w:rsidR="00D7259F" w:rsidRPr="00244B4F">
              <w:rPr>
                <w:rFonts w:cs="Times New Roman"/>
                <w:sz w:val="28"/>
                <w:szCs w:val="28"/>
              </w:rPr>
              <w:t xml:space="preserve"> </w:t>
            </w:r>
            <w:r w:rsidRPr="00244B4F">
              <w:rPr>
                <w:rFonts w:cs="Times New Roman"/>
                <w:sz w:val="28"/>
                <w:szCs w:val="28"/>
              </w:rPr>
              <w:t>нагрева в печи.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244B4F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Максимальные температуры и мощности по зонам печи.</w:t>
            </w:r>
          </w:p>
          <w:p w:rsidR="00C912B3" w:rsidRPr="00244B4F" w:rsidRDefault="00C912B3">
            <w:pPr>
              <w:pStyle w:val="a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900°С</w:t>
            </w:r>
          </w:p>
          <w:p w:rsidR="00022886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 xml:space="preserve">Мощности печи по зонам </w:t>
            </w:r>
            <w:r w:rsidR="00244B4F">
              <w:rPr>
                <w:rFonts w:cs="Times New Roman"/>
                <w:sz w:val="28"/>
                <w:szCs w:val="28"/>
              </w:rPr>
              <w:t>30</w:t>
            </w:r>
            <w:r w:rsidRPr="00244B4F">
              <w:rPr>
                <w:rFonts w:cs="Times New Roman"/>
                <w:sz w:val="28"/>
                <w:szCs w:val="28"/>
              </w:rPr>
              <w:t>, 60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244B4F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Тип и количество регулирующих и контрольных термопар по зонам печи.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244B4F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Тип </w:t>
            </w:r>
            <w:r w:rsidR="00022886" w:rsidRPr="00244B4F">
              <w:rPr>
                <w:rFonts w:cs="Times New Roman"/>
                <w:sz w:val="28"/>
                <w:szCs w:val="28"/>
              </w:rPr>
              <w:t xml:space="preserve">ТХА,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022886" w:rsidRPr="00244B4F">
              <w:rPr>
                <w:rFonts w:cs="Times New Roman"/>
                <w:sz w:val="28"/>
                <w:szCs w:val="28"/>
              </w:rPr>
              <w:t xml:space="preserve"> регулирующих 1 регистрирующая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Схема соединения нагревателей по зонам (Δ; Υ)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244B4F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Треугольник </w:t>
            </w:r>
            <w:r w:rsidRPr="00244B4F">
              <w:rPr>
                <w:rFonts w:cs="Times New Roman"/>
                <w:sz w:val="28"/>
                <w:szCs w:val="28"/>
              </w:rPr>
              <w:t>(Δ)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Схема подключения нагревателей по зонам (прямое или через трансформатор).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Прямое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Максимально-допустимое напряжение питания по зонам.</w:t>
            </w:r>
          </w:p>
          <w:p w:rsidR="00C912B3" w:rsidRPr="00244B4F" w:rsidRDefault="00C912B3">
            <w:pPr>
              <w:pStyle w:val="a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380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 xml:space="preserve">Наличие электроприводов на печи (вентиляторов, мотор-редукторов и т. д.). Мощность и требования к управлению для каждого электропривода. 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3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Мотор-редуктор привода конвейера, до 5 кВт.</w:t>
            </w:r>
          </w:p>
          <w:p w:rsidR="00022886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 xml:space="preserve">Частотное </w:t>
            </w:r>
            <w:r w:rsidR="00B6710F" w:rsidRPr="00244B4F">
              <w:rPr>
                <w:rFonts w:cs="Times New Roman"/>
                <w:sz w:val="28"/>
                <w:szCs w:val="28"/>
              </w:rPr>
              <w:t>регулирование.</w:t>
            </w:r>
          </w:p>
        </w:tc>
      </w:tr>
      <w:tr w:rsidR="00C912B3" w:rsidRPr="00244B4F" w:rsidTr="006622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 w:rsidP="0066229E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3" w:rsidRPr="00244B4F" w:rsidRDefault="00C912B3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Дополнительные требования к системе управления, не затронутые в предыдущих вопросах.</w:t>
            </w:r>
          </w:p>
          <w:p w:rsidR="00C912B3" w:rsidRPr="00244B4F" w:rsidRDefault="00C912B3">
            <w:pPr>
              <w:pStyle w:val="a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886" w:rsidRPr="00244B4F" w:rsidRDefault="00022886" w:rsidP="003E7582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>Кнопка аварийного отключения.</w:t>
            </w:r>
          </w:p>
          <w:p w:rsidR="00D7259F" w:rsidRPr="00244B4F" w:rsidRDefault="00022886" w:rsidP="0066229E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244B4F">
              <w:rPr>
                <w:rFonts w:cs="Times New Roman"/>
                <w:sz w:val="28"/>
                <w:szCs w:val="28"/>
              </w:rPr>
              <w:t xml:space="preserve">Световая индикация при аварийном режиме, сбое процесса. </w:t>
            </w:r>
            <w:r w:rsidR="00D7259F" w:rsidRPr="00244B4F">
              <w:rPr>
                <w:rFonts w:cs="Times New Roman"/>
                <w:sz w:val="28"/>
                <w:szCs w:val="28"/>
              </w:rPr>
              <w:t xml:space="preserve">Дополнительно будет запитан конвейер подачи заготовок в печь, до 1 квт. Частотное рег. </w:t>
            </w:r>
            <w:r w:rsidR="00B6710F" w:rsidRPr="00244B4F">
              <w:rPr>
                <w:rFonts w:cs="Times New Roman"/>
                <w:sz w:val="28"/>
                <w:szCs w:val="28"/>
              </w:rPr>
              <w:t>т</w:t>
            </w:r>
            <w:r w:rsidR="00D7259F" w:rsidRPr="00244B4F">
              <w:rPr>
                <w:rFonts w:cs="Times New Roman"/>
                <w:sz w:val="28"/>
                <w:szCs w:val="28"/>
              </w:rPr>
              <w:t>ребуется.</w:t>
            </w:r>
          </w:p>
        </w:tc>
      </w:tr>
    </w:tbl>
    <w:p w:rsidR="0066229E" w:rsidRDefault="0066229E" w:rsidP="003E7582">
      <w:pPr>
        <w:rPr>
          <w:rFonts w:cs="Times New Roman"/>
          <w:sz w:val="28"/>
          <w:szCs w:val="28"/>
        </w:rPr>
      </w:pPr>
    </w:p>
    <w:p w:rsidR="003E7582" w:rsidRPr="00244B4F" w:rsidRDefault="003E7582" w:rsidP="0066229E">
      <w:pPr>
        <w:ind w:firstLine="709"/>
        <w:rPr>
          <w:rFonts w:cs="Times New Roman"/>
          <w:sz w:val="28"/>
          <w:szCs w:val="28"/>
        </w:rPr>
      </w:pPr>
      <w:r w:rsidRPr="00244B4F">
        <w:rPr>
          <w:rFonts w:cs="Times New Roman"/>
          <w:sz w:val="28"/>
          <w:szCs w:val="28"/>
        </w:rPr>
        <w:t xml:space="preserve">Заполненный опросный лист необходимо направить на почту: </w:t>
      </w:r>
      <w:hyperlink r:id="rId7" w:history="1">
        <w:r w:rsidRPr="00244B4F">
          <w:rPr>
            <w:rStyle w:val="aa"/>
            <w:rFonts w:cs="Times New Roman"/>
            <w:sz w:val="28"/>
            <w:szCs w:val="28"/>
          </w:rPr>
          <w:t>market@termoagregat.ru</w:t>
        </w:r>
      </w:hyperlink>
    </w:p>
    <w:p w:rsidR="003E7582" w:rsidRPr="00244B4F" w:rsidRDefault="003E7582" w:rsidP="003E7582">
      <w:pPr>
        <w:rPr>
          <w:rFonts w:cs="Times New Roman"/>
          <w:sz w:val="28"/>
          <w:szCs w:val="28"/>
        </w:rPr>
      </w:pPr>
      <w:r w:rsidRPr="00244B4F">
        <w:rPr>
          <w:rFonts w:cs="Times New Roman"/>
          <w:sz w:val="28"/>
          <w:szCs w:val="28"/>
        </w:rPr>
        <w:t xml:space="preserve">  Консультации по телефону: +7 (343) 221-53-39.</w:t>
      </w:r>
    </w:p>
    <w:p w:rsidR="00C912B3" w:rsidRDefault="00C912B3" w:rsidP="00A14959"/>
    <w:sectPr w:rsidR="00C912B3" w:rsidSect="00EC0EB8">
      <w:headerReference w:type="first" r:id="rId8"/>
      <w:pgSz w:w="11906" w:h="16838"/>
      <w:pgMar w:top="568" w:right="1134" w:bottom="1134" w:left="1134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D6" w:rsidRDefault="00BC62D6" w:rsidP="00EC0EB8">
      <w:r>
        <w:separator/>
      </w:r>
    </w:p>
  </w:endnote>
  <w:endnote w:type="continuationSeparator" w:id="0">
    <w:p w:rsidR="00BC62D6" w:rsidRDefault="00BC62D6" w:rsidP="00E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D6" w:rsidRDefault="00BC62D6" w:rsidP="00EC0EB8">
      <w:r>
        <w:separator/>
      </w:r>
    </w:p>
  </w:footnote>
  <w:footnote w:type="continuationSeparator" w:id="0">
    <w:p w:rsidR="00BC62D6" w:rsidRDefault="00BC62D6" w:rsidP="00EC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B8" w:rsidRDefault="00EC0EB8" w:rsidP="00EC0EB8">
    <w:r>
      <w:rPr>
        <w:b/>
        <w:noProof/>
        <w:sz w:val="28"/>
        <w:szCs w:val="28"/>
      </w:rPr>
      <w:drawing>
        <wp:inline distT="0" distB="0" distL="0" distR="0" wp14:anchorId="1D0923C5" wp14:editId="02AE0F5E">
          <wp:extent cx="2216150" cy="607937"/>
          <wp:effectExtent l="0" t="0" r="0" b="190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ТермоАгрегат-для-ТК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03" cy="62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832A30">
      <w:rPr>
        <w:b/>
        <w:sz w:val="28"/>
        <w:szCs w:val="28"/>
      </w:rPr>
      <w:tab/>
      <w:t>ООО «ТЕРМОАГРЕГАТ»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5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86"/>
    <w:rsid w:val="00022886"/>
    <w:rsid w:val="00244B4F"/>
    <w:rsid w:val="00247964"/>
    <w:rsid w:val="003E7582"/>
    <w:rsid w:val="0066229E"/>
    <w:rsid w:val="0090446B"/>
    <w:rsid w:val="00A14959"/>
    <w:rsid w:val="00B6710F"/>
    <w:rsid w:val="00BC62D6"/>
    <w:rsid w:val="00C438E6"/>
    <w:rsid w:val="00C912B3"/>
    <w:rsid w:val="00D7259F"/>
    <w:rsid w:val="00E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8DDB52"/>
  <w15:chartTrackingRefBased/>
  <w15:docId w15:val="{C42050E5-73A1-4D80-8983-F6CF42C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Название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nhideWhenUsed/>
    <w:rsid w:val="003E758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C0EB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C0EB8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EC0EB8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C0EB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@termoagreg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ШУ</vt:lpstr>
    </vt:vector>
  </TitlesOfParts>
  <Company>ЗАО "НПП "Машпром"</Company>
  <LinksUpToDate>false</LinksUpToDate>
  <CharactersWithSpaces>1272</CharactersWithSpaces>
  <SharedDoc>false</SharedDoc>
  <HLinks>
    <vt:vector size="6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mailto:market@termoagregat.ru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ШУ</dc:title>
  <dc:subject/>
  <dc:creator>Безбородов Константин Борисович</dc:creator>
  <cp:keywords/>
  <cp:lastModifiedBy>Константин Безбородов</cp:lastModifiedBy>
  <cp:revision>3</cp:revision>
  <cp:lastPrinted>2012-12-12T06:33:00Z</cp:lastPrinted>
  <dcterms:created xsi:type="dcterms:W3CDTF">2021-09-21T10:24:00Z</dcterms:created>
  <dcterms:modified xsi:type="dcterms:W3CDTF">2022-11-27T03:39:00Z</dcterms:modified>
</cp:coreProperties>
</file>